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FCB2" w14:textId="41762A27" w:rsidR="002303E2" w:rsidRDefault="00000000">
      <w:pPr>
        <w:pStyle w:val="Title"/>
        <w:ind w:hanging="180"/>
      </w:pPr>
      <w:r>
        <w:t>202</w:t>
      </w:r>
      <w:r w:rsidR="00C71163">
        <w:t>4</w:t>
      </w:r>
      <w:r>
        <w:t xml:space="preserve"> ENTRY FORM</w:t>
      </w:r>
    </w:p>
    <w:p w14:paraId="7FF7EB89" w14:textId="77777777" w:rsidR="002303E2" w:rsidRDefault="00000000">
      <w:pPr>
        <w:pStyle w:val="Title"/>
        <w:ind w:hanging="180"/>
      </w:pPr>
      <w:r>
        <w:rPr>
          <w:smallCaps/>
        </w:rPr>
        <w:t>MARYLAND</w:t>
      </w:r>
      <w:r>
        <w:t xml:space="preserve"> CORN HYBRID PERFORMANCE TEST</w:t>
      </w:r>
    </w:p>
    <w:p w14:paraId="6513F3C8" w14:textId="77777777" w:rsidR="002303E2" w:rsidRDefault="002303E2">
      <w:pPr>
        <w:rPr>
          <w:sz w:val="22"/>
          <w:szCs w:val="22"/>
        </w:rPr>
      </w:pPr>
    </w:p>
    <w:p w14:paraId="497C3A2A" w14:textId="2A78C2DC" w:rsidR="002303E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Please submit the entry form below by email to </w:t>
      </w:r>
      <w:hyperlink r:id="rId7">
        <w:r>
          <w:rPr>
            <w:color w:val="0000FF"/>
            <w:sz w:val="28"/>
            <w:szCs w:val="28"/>
            <w:u w:val="single"/>
          </w:rPr>
          <w:t>nfiorell@umd.edu</w:t>
        </w:r>
      </w:hyperlink>
      <w:r>
        <w:rPr>
          <w:sz w:val="28"/>
          <w:szCs w:val="28"/>
        </w:rPr>
        <w:t xml:space="preserve"> and </w:t>
      </w:r>
      <w:hyperlink r:id="rId8">
        <w:r>
          <w:rPr>
            <w:color w:val="0000FF"/>
            <w:sz w:val="28"/>
            <w:szCs w:val="28"/>
            <w:u w:val="single"/>
          </w:rPr>
          <w:t>lthorne@umd.edu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by </w:t>
      </w:r>
      <w:r w:rsidR="00665682">
        <w:rPr>
          <w:sz w:val="28"/>
          <w:szCs w:val="28"/>
        </w:rPr>
        <w:t xml:space="preserve">March </w:t>
      </w:r>
      <w:r w:rsidR="00C71163">
        <w:rPr>
          <w:sz w:val="28"/>
          <w:szCs w:val="28"/>
        </w:rPr>
        <w:t>1</w:t>
      </w:r>
      <w:r w:rsidR="00665682">
        <w:rPr>
          <w:sz w:val="28"/>
          <w:szCs w:val="28"/>
        </w:rPr>
        <w:t>, 202</w:t>
      </w:r>
      <w:r w:rsidR="00C7116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3DD0366C" w14:textId="77777777" w:rsidR="002303E2" w:rsidRDefault="002303E2">
      <w:pPr>
        <w:rPr>
          <w:b/>
          <w:sz w:val="28"/>
          <w:szCs w:val="28"/>
        </w:rPr>
      </w:pPr>
    </w:p>
    <w:p w14:paraId="77C4ACEA" w14:textId="5E71F243" w:rsidR="002303E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invoice will be prepared and emailed back to you with instructions for payment through UMD Financial Services. This is the </w:t>
      </w:r>
      <w:r w:rsidR="00C71163">
        <w:rPr>
          <w:b/>
          <w:sz w:val="28"/>
          <w:szCs w:val="28"/>
        </w:rPr>
        <w:t>only</w:t>
      </w:r>
      <w:r>
        <w:rPr>
          <w:b/>
          <w:sz w:val="28"/>
          <w:szCs w:val="28"/>
        </w:rPr>
        <w:t xml:space="preserve"> method for payment as of 2020.</w:t>
      </w:r>
    </w:p>
    <w:p w14:paraId="4F2A8B7C" w14:textId="77777777" w:rsidR="002303E2" w:rsidRDefault="002303E2">
      <w:pPr>
        <w:rPr>
          <w:sz w:val="22"/>
          <w:szCs w:val="22"/>
        </w:rPr>
      </w:pPr>
    </w:p>
    <w:p w14:paraId="2E360544" w14:textId="2ECEDF35" w:rsidR="002303E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Under separate cover send </w:t>
      </w:r>
      <w:r>
        <w:rPr>
          <w:b/>
          <w:sz w:val="28"/>
          <w:szCs w:val="28"/>
        </w:rPr>
        <w:t>7000 seeds</w:t>
      </w:r>
      <w:r>
        <w:rPr>
          <w:sz w:val="28"/>
          <w:szCs w:val="28"/>
        </w:rPr>
        <w:t xml:space="preserve"> for each entry </w:t>
      </w:r>
      <w:r>
        <w:rPr>
          <w:b/>
          <w:sz w:val="28"/>
          <w:szCs w:val="28"/>
        </w:rPr>
        <w:t xml:space="preserve">no later than March </w:t>
      </w:r>
      <w:r w:rsidR="00C711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202</w:t>
      </w:r>
      <w:r w:rsidR="00C711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to:</w:t>
      </w:r>
    </w:p>
    <w:p w14:paraId="6974C6C9" w14:textId="77777777" w:rsidR="002303E2" w:rsidRDefault="002303E2">
      <w:pPr>
        <w:ind w:left="2880" w:firstLine="720"/>
        <w:rPr>
          <w:b/>
          <w:sz w:val="22"/>
          <w:szCs w:val="22"/>
        </w:rPr>
      </w:pPr>
    </w:p>
    <w:tbl>
      <w:tblPr>
        <w:tblStyle w:val="a"/>
        <w:tblW w:w="5184" w:type="dxa"/>
        <w:jc w:val="center"/>
        <w:tblLayout w:type="fixed"/>
        <w:tblLook w:val="0400" w:firstRow="0" w:lastRow="0" w:firstColumn="0" w:lastColumn="0" w:noHBand="0" w:noVBand="1"/>
      </w:tblPr>
      <w:tblGrid>
        <w:gridCol w:w="5184"/>
      </w:tblGrid>
      <w:tr w:rsidR="002303E2" w14:paraId="1A2EF84D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3FFAF8FE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 Hybrid Testing Program</w:t>
            </w:r>
          </w:p>
        </w:tc>
      </w:tr>
      <w:tr w:rsidR="002303E2" w14:paraId="4FE76EF7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16F85527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ATTN: Louis Thorne</w:t>
            </w:r>
          </w:p>
        </w:tc>
      </w:tr>
      <w:tr w:rsidR="002303E2" w14:paraId="10607E0A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7C98E39A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Maryland</w:t>
            </w:r>
          </w:p>
        </w:tc>
      </w:tr>
      <w:tr w:rsidR="002303E2" w14:paraId="259478D8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60CFF91B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 Research Greenhouse</w:t>
            </w:r>
          </w:p>
        </w:tc>
      </w:tr>
      <w:tr w:rsidR="002303E2" w14:paraId="56EEF925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4BECCFDC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 Terrapin Trail</w:t>
            </w:r>
          </w:p>
        </w:tc>
      </w:tr>
      <w:tr w:rsidR="002303E2" w14:paraId="25DE23EE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28D8F28F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Park, MD 20742</w:t>
            </w:r>
          </w:p>
        </w:tc>
      </w:tr>
    </w:tbl>
    <w:p w14:paraId="56151BFB" w14:textId="77777777" w:rsidR="002303E2" w:rsidRDefault="002303E2">
      <w:pPr>
        <w:rPr>
          <w:b/>
          <w:sz w:val="22"/>
          <w:szCs w:val="22"/>
        </w:rPr>
      </w:pPr>
    </w:p>
    <w:p w14:paraId="02DF40B5" w14:textId="77777777" w:rsidR="002303E2" w:rsidRDefault="00000000">
      <w:pPr>
        <w:widowControl/>
        <w:rPr>
          <w:b/>
          <w:color w:val="FF0000"/>
          <w:sz w:val="22"/>
          <w:szCs w:val="22"/>
        </w:rPr>
      </w:pPr>
      <w:r>
        <w:br w:type="page"/>
      </w:r>
    </w:p>
    <w:p w14:paraId="49C20F09" w14:textId="5DC0176B" w:rsidR="002303E2" w:rsidRDefault="00000000">
      <w:pPr>
        <w:pStyle w:val="Title"/>
        <w:ind w:hanging="180"/>
        <w:rPr>
          <w:sz w:val="22"/>
          <w:szCs w:val="22"/>
        </w:rPr>
      </w:pPr>
      <w:r>
        <w:rPr>
          <w:sz w:val="22"/>
          <w:szCs w:val="22"/>
        </w:rPr>
        <w:lastRenderedPageBreak/>
        <w:t>202</w:t>
      </w:r>
      <w:r w:rsidR="00665682">
        <w:rPr>
          <w:sz w:val="22"/>
          <w:szCs w:val="22"/>
        </w:rPr>
        <w:t>3</w:t>
      </w:r>
      <w:r>
        <w:rPr>
          <w:sz w:val="22"/>
          <w:szCs w:val="22"/>
        </w:rPr>
        <w:t xml:space="preserve"> ENTRY FORM</w:t>
      </w:r>
    </w:p>
    <w:p w14:paraId="34C7975A" w14:textId="77777777" w:rsidR="002303E2" w:rsidRDefault="00000000">
      <w:pPr>
        <w:pStyle w:val="Title"/>
        <w:ind w:hanging="180"/>
        <w:rPr>
          <w:sz w:val="22"/>
          <w:szCs w:val="22"/>
        </w:rPr>
      </w:pPr>
      <w:r>
        <w:rPr>
          <w:smallCaps/>
          <w:sz w:val="22"/>
          <w:szCs w:val="22"/>
        </w:rPr>
        <w:t>MARYLAND</w:t>
      </w:r>
      <w:r>
        <w:rPr>
          <w:sz w:val="22"/>
          <w:szCs w:val="22"/>
        </w:rPr>
        <w:t xml:space="preserve"> CORN HYBRID PERFORMANCE TEST</w:t>
      </w:r>
    </w:p>
    <w:p w14:paraId="68062252" w14:textId="77777777" w:rsidR="002303E2" w:rsidRDefault="002303E2">
      <w:pPr>
        <w:pStyle w:val="Title"/>
        <w:ind w:hanging="180"/>
        <w:rPr>
          <w:color w:val="FF0000"/>
          <w:sz w:val="22"/>
          <w:szCs w:val="22"/>
        </w:rPr>
      </w:pPr>
    </w:p>
    <w:tbl>
      <w:tblPr>
        <w:tblStyle w:val="a0"/>
        <w:tblW w:w="10080" w:type="dxa"/>
        <w:jc w:val="center"/>
        <w:tblLayout w:type="fixed"/>
        <w:tblLook w:val="0400" w:firstRow="0" w:lastRow="0" w:firstColumn="0" w:lastColumn="0" w:noHBand="0" w:noVBand="1"/>
      </w:tblPr>
      <w:tblGrid>
        <w:gridCol w:w="1647"/>
        <w:gridCol w:w="1953"/>
        <w:gridCol w:w="270"/>
        <w:gridCol w:w="900"/>
        <w:gridCol w:w="2790"/>
        <w:gridCol w:w="270"/>
        <w:gridCol w:w="632"/>
        <w:gridCol w:w="1618"/>
      </w:tblGrid>
      <w:tr w:rsidR="002303E2" w14:paraId="5766A21D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4E5FA0B2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A49EA3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2B65CF45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176616A4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F5ED4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7FE5B80F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</w:tcPr>
          <w:p w14:paraId="7BCD6540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24AA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36C646D8" w14:textId="77777777">
        <w:trPr>
          <w:jc w:val="center"/>
        </w:trPr>
        <w:tc>
          <w:tcPr>
            <w:tcW w:w="1647" w:type="dxa"/>
            <w:shd w:val="clear" w:color="auto" w:fill="auto"/>
          </w:tcPr>
          <w:p w14:paraId="2AD312C8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45BE4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66A4BEF" w14:textId="77777777" w:rsidTr="00A9179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6F98A09C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6803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A81045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91237A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0AC1EE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8BEB3A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76FF18F5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6D628B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14A57762" w14:textId="77777777" w:rsidTr="00A91797">
        <w:trPr>
          <w:trHeight w:val="188"/>
          <w:jc w:val="center"/>
        </w:trPr>
        <w:tc>
          <w:tcPr>
            <w:tcW w:w="1647" w:type="dxa"/>
            <w:shd w:val="clear" w:color="auto" w:fill="auto"/>
          </w:tcPr>
          <w:p w14:paraId="36EFD6B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A0CB12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3F4DF0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41C589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E80A02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78C000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14:paraId="30EB12D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453EC8AD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75863C8E" w14:textId="77777777">
        <w:trPr>
          <w:jc w:val="center"/>
        </w:trPr>
        <w:tc>
          <w:tcPr>
            <w:tcW w:w="1647" w:type="dxa"/>
            <w:shd w:val="clear" w:color="auto" w:fill="auto"/>
          </w:tcPr>
          <w:p w14:paraId="2AE1989C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BA8606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8BA2515" w14:textId="77777777" w:rsidTr="00A9179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39CE1331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No.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2FF2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0C3C93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0B56D1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0E51D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8675F2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70B958A4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8A7BC0" w14:textId="77777777" w:rsidR="002303E2" w:rsidRDefault="002303E2">
            <w:pPr>
              <w:rPr>
                <w:sz w:val="22"/>
                <w:szCs w:val="22"/>
              </w:rPr>
            </w:pPr>
          </w:p>
        </w:tc>
      </w:tr>
    </w:tbl>
    <w:p w14:paraId="682D502C" w14:textId="77777777" w:rsidR="002303E2" w:rsidRDefault="00230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4"/>
          <w:szCs w:val="4"/>
        </w:rPr>
      </w:pPr>
    </w:p>
    <w:p w14:paraId="2D699502" w14:textId="77777777" w:rsidR="002303E2" w:rsidRDefault="00230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</w:p>
    <w:tbl>
      <w:tblPr>
        <w:tblStyle w:val="a1"/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1651"/>
        <w:gridCol w:w="1877"/>
        <w:gridCol w:w="1564"/>
        <w:gridCol w:w="2086"/>
        <w:gridCol w:w="1527"/>
        <w:gridCol w:w="1358"/>
      </w:tblGrid>
      <w:tr w:rsidR="002303E2" w14:paraId="40C5D4F4" w14:textId="77777777">
        <w:trPr>
          <w:cantSplit/>
          <w:trHeight w:val="403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46862C37" w14:textId="77777777" w:rsidR="002303E2" w:rsidRDefault="00000000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45B268E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Hybrid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57E2D0A1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Corn Relative Maturity</w:t>
            </w:r>
          </w:p>
          <w:p w14:paraId="336A8F6C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GDU’s or days to maturity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1A0D0165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Hybrid Traits</w:t>
            </w:r>
          </w:p>
          <w:p w14:paraId="7FFB4D63" w14:textId="77777777" w:rsidR="002303E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Bt</w:t>
            </w:r>
            <w:proofErr w:type="spellEnd"/>
            <w:r>
              <w:rPr>
                <w:b/>
                <w:sz w:val="22"/>
                <w:szCs w:val="22"/>
              </w:rPr>
              <w:t>, RR, LL, Conventional, Stacked traits, etc.)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66D4DD07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Seed Treatment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0F303E5F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</w:t>
            </w:r>
          </w:p>
          <w:p w14:paraId="48D57A68" w14:textId="37BB90FA" w:rsidR="002303E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($</w:t>
            </w:r>
            <w:r w:rsidR="0007149F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0/entry)</w:t>
            </w:r>
          </w:p>
        </w:tc>
      </w:tr>
      <w:tr w:rsidR="002303E2" w14:paraId="725E296A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76112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3AD8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4100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7732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A336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3D1A2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3DFF7452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7ACB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A916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9B00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1F30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607A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0418C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2AD9508D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E4D2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3739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6433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C98C0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CDCF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5145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9779FF6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404F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060F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48B5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3725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70BC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B2E9B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407E3FA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08E4A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F724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F7C2E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BFCF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E96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ABB15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F3C0B62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1D55E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3786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EC7A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D5EE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DAD1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60C8A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48A9952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D952E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0D2B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16C0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9704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52ED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26F75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68F934CA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1428B303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786833D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509A5A7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4C8E1FB0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0362783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73AA57DA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4B8B0D9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B071E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CECA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FABF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41E4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99E6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F63E8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3640E77F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52815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F90C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1483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CCC8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F7A1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B816C" w14:textId="77777777" w:rsidR="002303E2" w:rsidRDefault="002303E2">
            <w:pPr>
              <w:rPr>
                <w:sz w:val="22"/>
                <w:szCs w:val="22"/>
              </w:rPr>
            </w:pPr>
          </w:p>
        </w:tc>
      </w:tr>
    </w:tbl>
    <w:p w14:paraId="72FDD61D" w14:textId="77777777" w:rsidR="002303E2" w:rsidRDefault="000000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Third</w:t>
      </w:r>
      <w:proofErr w:type="gramEnd"/>
      <w:r>
        <w:rPr>
          <w:sz w:val="22"/>
          <w:szCs w:val="22"/>
        </w:rPr>
        <w:t xml:space="preserve"> page of this document is an additional sheet for entries.</w:t>
      </w:r>
    </w:p>
    <w:tbl>
      <w:tblPr>
        <w:tblStyle w:val="a2"/>
        <w:tblW w:w="4086" w:type="dxa"/>
        <w:jc w:val="right"/>
        <w:tblLayout w:type="fixed"/>
        <w:tblLook w:val="0400" w:firstRow="0" w:lastRow="0" w:firstColumn="0" w:lastColumn="0" w:noHBand="0" w:noVBand="1"/>
      </w:tblPr>
      <w:tblGrid>
        <w:gridCol w:w="2160"/>
        <w:gridCol w:w="342"/>
        <w:gridCol w:w="1584"/>
      </w:tblGrid>
      <w:tr w:rsidR="002303E2" w14:paraId="53E7DFD1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0F0C14B8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5D8385D3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B1C539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303E2" w14:paraId="09CB2C87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0182330A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page 3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7AECBF80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7B8C88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303E2" w14:paraId="1F4B8EEE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5277F8D4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 Discount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5F91C949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3E16A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303E2" w14:paraId="32A3C9E8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30B6F7D6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764E8922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C6A0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5085A4B1" w14:textId="77777777" w:rsidR="002303E2" w:rsidRDefault="002303E2">
      <w:pPr>
        <w:rPr>
          <w:sz w:val="22"/>
          <w:szCs w:val="22"/>
        </w:rPr>
      </w:pPr>
    </w:p>
    <w:p w14:paraId="320C0B38" w14:textId="725CBAB0" w:rsidR="002303E2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$</w:t>
      </w:r>
      <w:r w:rsidR="0007149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00.00</w:t>
      </w:r>
      <w:r>
        <w:rPr>
          <w:sz w:val="22"/>
          <w:szCs w:val="22"/>
        </w:rPr>
        <w:t xml:space="preserve"> per entry. </w:t>
      </w:r>
      <w:r>
        <w:rPr>
          <w:b/>
          <w:sz w:val="22"/>
          <w:szCs w:val="22"/>
        </w:rPr>
        <w:t>The discounts are 5% for 6 – 10 entries and 10% if the entry total is 11 or more.</w:t>
      </w:r>
      <w:r>
        <w:rPr>
          <w:sz w:val="22"/>
          <w:szCs w:val="22"/>
        </w:rPr>
        <w:t xml:space="preserve"> A total of five locations with 3 replications each will be planted for each entry submitted.  The locations are Salisbury, Poplar Hill, Wye, Clarksville, and Keedysville.</w:t>
      </w:r>
      <w:r>
        <w:br w:type="page"/>
      </w:r>
    </w:p>
    <w:p w14:paraId="131732EC" w14:textId="572F9C0F" w:rsidR="002303E2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202</w:t>
      </w:r>
      <w:r w:rsidR="0066568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ENTRY FORM</w:t>
      </w:r>
    </w:p>
    <w:p w14:paraId="7C093776" w14:textId="77777777" w:rsidR="002303E2" w:rsidRDefault="00000000">
      <w:pPr>
        <w:pStyle w:val="Title"/>
        <w:ind w:hanging="180"/>
        <w:rPr>
          <w:sz w:val="22"/>
          <w:szCs w:val="22"/>
        </w:rPr>
      </w:pPr>
      <w:r>
        <w:rPr>
          <w:smallCaps/>
          <w:sz w:val="22"/>
          <w:szCs w:val="22"/>
        </w:rPr>
        <w:t>MARYLAND</w:t>
      </w:r>
      <w:r>
        <w:rPr>
          <w:sz w:val="22"/>
          <w:szCs w:val="22"/>
        </w:rPr>
        <w:t xml:space="preserve"> CORN HYBRID PERFORMANCE TEST</w:t>
      </w:r>
    </w:p>
    <w:p w14:paraId="08A19EC2" w14:textId="77777777" w:rsidR="002303E2" w:rsidRDefault="002303E2">
      <w:pPr>
        <w:pStyle w:val="Title"/>
        <w:ind w:hanging="180"/>
        <w:rPr>
          <w:color w:val="FF0000"/>
          <w:sz w:val="22"/>
          <w:szCs w:val="22"/>
        </w:rPr>
      </w:pPr>
    </w:p>
    <w:tbl>
      <w:tblPr>
        <w:tblStyle w:val="a3"/>
        <w:tblW w:w="10079" w:type="dxa"/>
        <w:jc w:val="center"/>
        <w:tblLayout w:type="fixed"/>
        <w:tblLook w:val="0400" w:firstRow="0" w:lastRow="0" w:firstColumn="0" w:lastColumn="0" w:noHBand="0" w:noVBand="1"/>
      </w:tblPr>
      <w:tblGrid>
        <w:gridCol w:w="1646"/>
        <w:gridCol w:w="2311"/>
        <w:gridCol w:w="264"/>
        <w:gridCol w:w="909"/>
        <w:gridCol w:w="2133"/>
        <w:gridCol w:w="264"/>
        <w:gridCol w:w="934"/>
        <w:gridCol w:w="1618"/>
      </w:tblGrid>
      <w:tr w:rsidR="002303E2" w14:paraId="61064F55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3B5439B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37E985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77E7ECAD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4A1E5CA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628CD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19AC538D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</w:tcPr>
          <w:p w14:paraId="176FAF7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C5E59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1CB2535E" w14:textId="77777777" w:rsidTr="00F75AEE">
        <w:trPr>
          <w:jc w:val="center"/>
        </w:trPr>
        <w:tc>
          <w:tcPr>
            <w:tcW w:w="1646" w:type="dxa"/>
            <w:shd w:val="clear" w:color="auto" w:fill="auto"/>
          </w:tcPr>
          <w:p w14:paraId="030E0C30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6373F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670D6CF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003501B6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F5E50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7321E99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770A6B54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C47CC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3DF3196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322393F0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EF2526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8F29025" w14:textId="77777777" w:rsidTr="00F75AEE">
        <w:trPr>
          <w:trHeight w:val="188"/>
          <w:jc w:val="center"/>
        </w:trPr>
        <w:tc>
          <w:tcPr>
            <w:tcW w:w="1646" w:type="dxa"/>
            <w:shd w:val="clear" w:color="auto" w:fill="auto"/>
          </w:tcPr>
          <w:p w14:paraId="31ED78E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</w:tcPr>
          <w:p w14:paraId="7E44D8A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14:paraId="3237DC6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24101B2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18EDE9E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14:paraId="7A32203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</w:tcPr>
          <w:p w14:paraId="700C03F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180167A9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6F1B3EDF" w14:textId="77777777" w:rsidTr="00F75AEE">
        <w:trPr>
          <w:jc w:val="center"/>
        </w:trPr>
        <w:tc>
          <w:tcPr>
            <w:tcW w:w="1646" w:type="dxa"/>
            <w:shd w:val="clear" w:color="auto" w:fill="auto"/>
          </w:tcPr>
          <w:p w14:paraId="5C90956F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1C1B3CB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8D6CB07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0347DFD6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No.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2BAB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21A2754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707ABB99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7BD85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3D28445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4CD1E424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B2A1790" w14:textId="77777777" w:rsidR="002303E2" w:rsidRDefault="002303E2">
            <w:pPr>
              <w:rPr>
                <w:sz w:val="22"/>
                <w:szCs w:val="22"/>
              </w:rPr>
            </w:pPr>
          </w:p>
        </w:tc>
      </w:tr>
    </w:tbl>
    <w:p w14:paraId="33378B9C" w14:textId="77777777" w:rsidR="002303E2" w:rsidRDefault="002303E2">
      <w:pPr>
        <w:rPr>
          <w:b/>
          <w:sz w:val="22"/>
          <w:szCs w:val="22"/>
        </w:rPr>
      </w:pPr>
    </w:p>
    <w:tbl>
      <w:tblPr>
        <w:tblStyle w:val="a4"/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1651"/>
        <w:gridCol w:w="1877"/>
        <w:gridCol w:w="1564"/>
        <w:gridCol w:w="2086"/>
        <w:gridCol w:w="1527"/>
        <w:gridCol w:w="1358"/>
      </w:tblGrid>
      <w:tr w:rsidR="002303E2" w14:paraId="15531037" w14:textId="77777777">
        <w:trPr>
          <w:cantSplit/>
          <w:trHeight w:val="403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74F39EC2" w14:textId="77777777" w:rsidR="002303E2" w:rsidRDefault="00000000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1E766E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Hybrid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B240D6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Corn Relative Maturity</w:t>
            </w:r>
          </w:p>
          <w:p w14:paraId="796E3AA3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GDU’s or days to maturity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14CC8ACF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Hybrid Traits</w:t>
            </w:r>
          </w:p>
          <w:p w14:paraId="05F5E9F7" w14:textId="77777777" w:rsidR="002303E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Bt</w:t>
            </w:r>
            <w:proofErr w:type="spellEnd"/>
            <w:r>
              <w:rPr>
                <w:b/>
                <w:sz w:val="22"/>
                <w:szCs w:val="22"/>
              </w:rPr>
              <w:t>, RR, LL, Conventional, Stacked traits, etc.)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1D5623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Seed Treatment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7E5966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</w:t>
            </w:r>
          </w:p>
          <w:p w14:paraId="00389259" w14:textId="57051DB8" w:rsidR="002303E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($</w:t>
            </w:r>
            <w:r w:rsidR="0007149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00/entry)</w:t>
            </w:r>
          </w:p>
        </w:tc>
      </w:tr>
      <w:tr w:rsidR="002303E2" w14:paraId="74AE153A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2EA1C415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EEC210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3BB7C2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1A95EA7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451717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37B851A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59613FCC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557149A8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62387F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C24426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6147FC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B77A42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7E14D5A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D9F4F0B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2D9679B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968476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08806B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5D75C80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A88C8C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C8B789F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2A603080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73A82652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4D3030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E27613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7C9F7C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A33D4D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17897B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27A9A22C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731781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FD9D3A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29A068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19F89CB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1A008B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37A58B3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51CD4E46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31BF2EFA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E7A011E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9899CA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F4AF0A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8FF35F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1C65C3D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7D709242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C40C386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B99BB5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3B4629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3A36925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A98235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9917CE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64F50A10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62A7FBF7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617A14A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37780B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3A92E1B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FE9605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7222BBF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0F265B3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FF330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1371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ACE6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D6B4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A956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1A8B8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3A16A824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4491D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5A32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0927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FB8C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039B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37E7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</w:tbl>
    <w:p w14:paraId="123D46EC" w14:textId="77777777" w:rsidR="002303E2" w:rsidRDefault="002303E2">
      <w:pPr>
        <w:rPr>
          <w:sz w:val="22"/>
          <w:szCs w:val="22"/>
        </w:rPr>
      </w:pPr>
    </w:p>
    <w:tbl>
      <w:tblPr>
        <w:tblStyle w:val="a5"/>
        <w:tblW w:w="4086" w:type="dxa"/>
        <w:jc w:val="right"/>
        <w:tblLayout w:type="fixed"/>
        <w:tblLook w:val="0400" w:firstRow="0" w:lastRow="0" w:firstColumn="0" w:lastColumn="0" w:noHBand="0" w:noVBand="1"/>
      </w:tblPr>
      <w:tblGrid>
        <w:gridCol w:w="2160"/>
        <w:gridCol w:w="342"/>
        <w:gridCol w:w="1584"/>
      </w:tblGrid>
      <w:tr w:rsidR="002303E2" w14:paraId="06C3C18F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53D6770B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this page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65A1BA62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783632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1EE53091" w14:textId="77777777" w:rsidR="002303E2" w:rsidRDefault="002303E2">
      <w:pPr>
        <w:rPr>
          <w:b/>
          <w:sz w:val="22"/>
          <w:szCs w:val="22"/>
        </w:rPr>
      </w:pPr>
    </w:p>
    <w:sectPr w:rsidR="002303E2">
      <w:footerReference w:type="default" r:id="rId9"/>
      <w:pgSz w:w="12240" w:h="15840"/>
      <w:pgMar w:top="81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ABE0" w14:textId="77777777" w:rsidR="00900AD7" w:rsidRDefault="00900AD7">
      <w:r>
        <w:separator/>
      </w:r>
    </w:p>
  </w:endnote>
  <w:endnote w:type="continuationSeparator" w:id="0">
    <w:p w14:paraId="6B554E90" w14:textId="77777777" w:rsidR="00900AD7" w:rsidRDefault="0090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C3F3" w14:textId="77777777" w:rsidR="002303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5682">
      <w:rPr>
        <w:noProof/>
        <w:color w:val="000000"/>
      </w:rPr>
      <w:t>1</w:t>
    </w:r>
    <w:r>
      <w:rPr>
        <w:color w:val="000000"/>
      </w:rPr>
      <w:fldChar w:fldCharType="end"/>
    </w:r>
  </w:p>
  <w:p w14:paraId="4A880A68" w14:textId="77777777" w:rsidR="002303E2" w:rsidRDefault="0023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B48B" w14:textId="77777777" w:rsidR="00900AD7" w:rsidRDefault="00900AD7">
      <w:r>
        <w:separator/>
      </w:r>
    </w:p>
  </w:footnote>
  <w:footnote w:type="continuationSeparator" w:id="0">
    <w:p w14:paraId="76F31FA6" w14:textId="77777777" w:rsidR="00900AD7" w:rsidRDefault="0090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E2"/>
    <w:rsid w:val="0007149F"/>
    <w:rsid w:val="001C6BEF"/>
    <w:rsid w:val="002303E2"/>
    <w:rsid w:val="00464BE4"/>
    <w:rsid w:val="00665682"/>
    <w:rsid w:val="00900AD7"/>
    <w:rsid w:val="00A91797"/>
    <w:rsid w:val="00A95248"/>
    <w:rsid w:val="00C71163"/>
    <w:rsid w:val="00F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E8E8"/>
  <w15:docId w15:val="{B557F5EC-E39F-46D0-A218-2FEF9074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firstLine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-180"/>
      <w:jc w:val="center"/>
    </w:pPr>
    <w:rPr>
      <w:b/>
      <w:bCs/>
      <w:sz w:val="24"/>
      <w:szCs w:val="24"/>
    </w:rPr>
  </w:style>
  <w:style w:type="character" w:styleId="Hyperlink">
    <w:name w:val="Hyperlink"/>
    <w:rsid w:val="00E9693D"/>
    <w:rPr>
      <w:color w:val="0000FF"/>
      <w:u w:val="single"/>
    </w:rPr>
  </w:style>
  <w:style w:type="table" w:styleId="TableGrid">
    <w:name w:val="Table Grid"/>
    <w:basedOn w:val="TableNormal"/>
    <w:rsid w:val="009F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D8C"/>
  </w:style>
  <w:style w:type="paragraph" w:styleId="Footer">
    <w:name w:val="footer"/>
    <w:basedOn w:val="Normal"/>
    <w:link w:val="FooterChar"/>
    <w:uiPriority w:val="99"/>
    <w:rsid w:val="00A1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8C"/>
  </w:style>
  <w:style w:type="character" w:styleId="UnresolvedMention">
    <w:name w:val="Unresolved Mention"/>
    <w:basedOn w:val="DefaultParagraphFont"/>
    <w:uiPriority w:val="99"/>
    <w:semiHidden/>
    <w:unhideWhenUsed/>
    <w:rsid w:val="00B70AC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horne@um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iorell@um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i8+nixlEWDsZVaRq5/MZTWL+Q==">AMUW2mUAQV57Jgh4XRbPWaNophh+BrAdS8kxeAl3HrNXi/8VWuO4UAlNDoMrSdf9jbnUzfuDGf72qjz5+q9Snun4obKsMSa1N8d4/oxDfxn5zNGSyPNy9j0=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Fiorellino</dc:creator>
  <cp:lastModifiedBy>Nicole Fiorellino</cp:lastModifiedBy>
  <cp:revision>2</cp:revision>
  <dcterms:created xsi:type="dcterms:W3CDTF">2024-02-05T02:52:00Z</dcterms:created>
  <dcterms:modified xsi:type="dcterms:W3CDTF">2024-02-05T02:52:00Z</dcterms:modified>
</cp:coreProperties>
</file>